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64" w:rsidRPr="00667F11" w:rsidRDefault="00793212">
      <w:pPr>
        <w:rPr>
          <w:rFonts w:asciiTheme="majorHAnsi" w:hAnsiTheme="majorHAnsi"/>
          <w:b/>
          <w:sz w:val="24"/>
          <w:szCs w:val="24"/>
          <w:u w:val="single"/>
        </w:rPr>
      </w:pPr>
      <w:r w:rsidRPr="00667F11">
        <w:rPr>
          <w:rFonts w:asciiTheme="majorHAnsi" w:hAnsiTheme="majorHAnsi"/>
          <w:b/>
          <w:sz w:val="24"/>
          <w:szCs w:val="24"/>
          <w:u w:val="single"/>
        </w:rPr>
        <w:t xml:space="preserve">Recovery Questions </w:t>
      </w:r>
    </w:p>
    <w:p w:rsidR="00C277E6" w:rsidRPr="00667F11" w:rsidRDefault="00667F11">
      <w:pPr>
        <w:rPr>
          <w:rFonts w:asciiTheme="majorHAnsi" w:hAnsiTheme="majorHAnsi"/>
          <w:b/>
          <w:sz w:val="24"/>
          <w:szCs w:val="24"/>
        </w:rPr>
      </w:pPr>
      <w:r w:rsidRPr="00667F11">
        <w:rPr>
          <w:rFonts w:asciiTheme="majorHAnsi" w:hAnsiTheme="majorHAnsi" w:cs="Arial"/>
          <w:b/>
          <w:sz w:val="24"/>
          <w:szCs w:val="24"/>
        </w:rPr>
        <w:t>E</w:t>
      </w:r>
      <w:r w:rsidR="00C277E6" w:rsidRPr="00667F11">
        <w:rPr>
          <w:rFonts w:asciiTheme="majorHAnsi" w:hAnsiTheme="majorHAnsi" w:cs="Arial"/>
          <w:b/>
          <w:sz w:val="24"/>
          <w:szCs w:val="24"/>
        </w:rPr>
        <w:t>xplain the factors that contribute to a performer’s VO2 max.</w:t>
      </w: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(Half of a 14 marker)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67F11">
        <w:rPr>
          <w:rFonts w:asciiTheme="majorHAnsi" w:hAnsiTheme="majorHAnsi" w:cs="Arial"/>
          <w:b/>
          <w:bCs/>
          <w:sz w:val="24"/>
          <w:szCs w:val="24"/>
        </w:rPr>
        <w:t>VO2 Max factors</w:t>
      </w:r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VO2 max definition – maximum volume of oxygen that can be</w:t>
      </w:r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utilised per minute/unit of time</w:t>
      </w:r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Relative VO2 max definition – takes into account body weight/ml.kg-1.min-1</w:t>
      </w:r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Lifestyle – lack of exercise/smoking/poor diet/fitter/</w:t>
      </w:r>
      <w:proofErr w:type="spellStart"/>
      <w:r w:rsidRPr="00667F11">
        <w:rPr>
          <w:rFonts w:asciiTheme="majorHAnsi" w:hAnsiTheme="majorHAnsi" w:cs="Arial"/>
          <w:sz w:val="24"/>
          <w:szCs w:val="24"/>
        </w:rPr>
        <w:t>equiv</w:t>
      </w:r>
      <w:proofErr w:type="spellEnd"/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Training – continuous/aerobic/fartlek improves VO2 max/stamina/endurance training</w:t>
      </w:r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Age – VO2 max decreases with age</w:t>
      </w:r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Physiology – number of slow twitch fibres/capillary density/number</w:t>
      </w:r>
      <w:r w:rsidR="00667F11" w:rsidRPr="00667F11">
        <w:rPr>
          <w:rFonts w:asciiTheme="majorHAnsi" w:hAnsiTheme="majorHAnsi" w:cs="Arial"/>
          <w:sz w:val="24"/>
          <w:szCs w:val="24"/>
        </w:rPr>
        <w:t xml:space="preserve"> </w:t>
      </w:r>
      <w:r w:rsidRPr="00667F11">
        <w:rPr>
          <w:rFonts w:asciiTheme="majorHAnsi" w:hAnsiTheme="majorHAnsi" w:cs="Arial"/>
          <w:sz w:val="24"/>
          <w:szCs w:val="24"/>
        </w:rPr>
        <w:t xml:space="preserve">of </w:t>
      </w:r>
      <w:r w:rsidR="00667F11" w:rsidRPr="00667F11">
        <w:rPr>
          <w:rFonts w:asciiTheme="majorHAnsi" w:hAnsiTheme="majorHAnsi" w:cs="Arial"/>
          <w:sz w:val="24"/>
          <w:szCs w:val="24"/>
        </w:rPr>
        <w:t>m</w:t>
      </w:r>
      <w:r w:rsidRPr="00667F11">
        <w:rPr>
          <w:rFonts w:asciiTheme="majorHAnsi" w:hAnsiTheme="majorHAnsi" w:cs="Arial"/>
          <w:sz w:val="24"/>
          <w:szCs w:val="24"/>
        </w:rPr>
        <w:t>itochondria/haemoglobin content/surface area of alveoli/red</w:t>
      </w:r>
      <w:r w:rsidR="00667F11" w:rsidRPr="00667F11">
        <w:rPr>
          <w:rFonts w:asciiTheme="majorHAnsi" w:hAnsiTheme="majorHAnsi" w:cs="Arial"/>
          <w:sz w:val="24"/>
          <w:szCs w:val="24"/>
        </w:rPr>
        <w:t xml:space="preserve"> </w:t>
      </w:r>
      <w:r w:rsidRPr="00667F11">
        <w:rPr>
          <w:rFonts w:asciiTheme="majorHAnsi" w:hAnsiTheme="majorHAnsi" w:cs="Arial"/>
          <w:sz w:val="24"/>
          <w:szCs w:val="24"/>
        </w:rPr>
        <w:t xml:space="preserve">blood cell count/efficiency of heart </w:t>
      </w:r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Physiology – any other example named in point T</w:t>
      </w:r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Genetics – inherited factors of physiology limit possible</w:t>
      </w:r>
      <w:r w:rsidR="00667F11" w:rsidRPr="00667F11">
        <w:rPr>
          <w:rFonts w:asciiTheme="majorHAnsi" w:hAnsiTheme="majorHAnsi" w:cs="Arial"/>
          <w:sz w:val="24"/>
          <w:szCs w:val="24"/>
        </w:rPr>
        <w:t xml:space="preserve"> </w:t>
      </w:r>
      <w:r w:rsidRPr="00667F11">
        <w:rPr>
          <w:rFonts w:asciiTheme="majorHAnsi" w:hAnsiTheme="majorHAnsi" w:cs="Arial"/>
          <w:sz w:val="24"/>
          <w:szCs w:val="24"/>
        </w:rPr>
        <w:t>improvement</w:t>
      </w:r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Gender - men generally have approx. 20% higher VO2 max than</w:t>
      </w:r>
      <w:r w:rsidR="00667F11" w:rsidRPr="00667F11">
        <w:rPr>
          <w:rFonts w:asciiTheme="majorHAnsi" w:hAnsiTheme="majorHAnsi" w:cs="Arial"/>
          <w:sz w:val="24"/>
          <w:szCs w:val="24"/>
        </w:rPr>
        <w:t xml:space="preserve"> </w:t>
      </w:r>
      <w:r w:rsidRPr="00667F11">
        <w:rPr>
          <w:rFonts w:asciiTheme="majorHAnsi" w:hAnsiTheme="majorHAnsi" w:cs="Arial"/>
          <w:sz w:val="24"/>
          <w:szCs w:val="24"/>
        </w:rPr>
        <w:t>women</w:t>
      </w:r>
    </w:p>
    <w:p w:rsidR="00C277E6" w:rsidRPr="00667F11" w:rsidRDefault="00C277E6" w:rsidP="00667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Body composition – higher percentage of body fat decreases VO2</w:t>
      </w:r>
      <w:r w:rsidR="00667F11" w:rsidRPr="00667F11">
        <w:rPr>
          <w:rFonts w:asciiTheme="majorHAnsi" w:hAnsiTheme="majorHAnsi" w:cs="Arial"/>
          <w:sz w:val="24"/>
          <w:szCs w:val="24"/>
        </w:rPr>
        <w:t xml:space="preserve"> </w:t>
      </w:r>
      <w:r w:rsidRPr="00667F11">
        <w:rPr>
          <w:rFonts w:asciiTheme="majorHAnsi" w:hAnsiTheme="majorHAnsi" w:cs="Arial"/>
          <w:sz w:val="24"/>
          <w:szCs w:val="24"/>
        </w:rPr>
        <w:t>max/poor diet reduce VO2 max/overweight/obese</w:t>
      </w:r>
    </w:p>
    <w:p w:rsidR="00667F11" w:rsidRDefault="00667F11" w:rsidP="00667F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67F11" w:rsidRPr="00667F11" w:rsidRDefault="00667F11" w:rsidP="00667F1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77E6" w:rsidRPr="00667F11" w:rsidRDefault="00C277E6">
      <w:pPr>
        <w:rPr>
          <w:rFonts w:asciiTheme="majorHAnsi" w:hAnsiTheme="majorHAnsi"/>
          <w:b/>
          <w:sz w:val="24"/>
          <w:szCs w:val="24"/>
          <w:u w:val="single"/>
        </w:rPr>
      </w:pPr>
      <w:r w:rsidRPr="00667F11">
        <w:rPr>
          <w:rFonts w:asciiTheme="majorHAnsi" w:hAnsiTheme="majorHAnsi"/>
          <w:b/>
          <w:sz w:val="24"/>
          <w:szCs w:val="24"/>
          <w:u w:val="single"/>
        </w:rPr>
        <w:t>EPOC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7F11">
        <w:rPr>
          <w:rFonts w:asciiTheme="majorHAnsi" w:hAnsiTheme="majorHAnsi" w:cs="Arial"/>
          <w:b/>
          <w:sz w:val="24"/>
          <w:szCs w:val="24"/>
        </w:rPr>
        <w:t>Outline the function and process of the fast component of the recovery process.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667F11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4 marks for 4 of: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A. EPOC explanation – volume of oxygen consumed in</w:t>
      </w:r>
      <w:r w:rsidR="00667F11">
        <w:rPr>
          <w:rFonts w:asciiTheme="majorHAnsi" w:hAnsiTheme="majorHAnsi" w:cs="Arial"/>
          <w:sz w:val="24"/>
          <w:szCs w:val="24"/>
        </w:rPr>
        <w:t xml:space="preserve"> </w:t>
      </w:r>
      <w:r w:rsidRPr="00667F11">
        <w:rPr>
          <w:rFonts w:asciiTheme="majorHAnsi" w:hAnsiTheme="majorHAnsi" w:cs="Arial"/>
          <w:sz w:val="24"/>
          <w:szCs w:val="24"/>
        </w:rPr>
        <w:t>recovery above the resting rate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 xml:space="preserve">B. The </w:t>
      </w:r>
      <w:proofErr w:type="spellStart"/>
      <w:r w:rsidRPr="00667F11">
        <w:rPr>
          <w:rFonts w:asciiTheme="majorHAnsi" w:hAnsiTheme="majorHAnsi" w:cs="Arial"/>
          <w:sz w:val="24"/>
          <w:szCs w:val="24"/>
        </w:rPr>
        <w:t>alactacid</w:t>
      </w:r>
      <w:proofErr w:type="spellEnd"/>
      <w:r w:rsidRPr="00667F11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667F11">
        <w:rPr>
          <w:rFonts w:asciiTheme="majorHAnsi" w:hAnsiTheme="majorHAnsi" w:cs="Arial"/>
          <w:sz w:val="24"/>
          <w:szCs w:val="24"/>
        </w:rPr>
        <w:t>alactic</w:t>
      </w:r>
      <w:proofErr w:type="spellEnd"/>
      <w:r w:rsidRPr="00667F11">
        <w:rPr>
          <w:rFonts w:asciiTheme="majorHAnsi" w:hAnsiTheme="majorHAnsi" w:cs="Arial"/>
          <w:sz w:val="24"/>
          <w:szCs w:val="24"/>
        </w:rPr>
        <w:t xml:space="preserve"> (debt/component)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C. Re-saturation of myoglobin/haemoglobin with oxygen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D. Re-synthesise ATP/PC levels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E. Uses 2-4 litres of oxygen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F. Completed in 2-3 minutes</w:t>
      </w:r>
    </w:p>
    <w:p w:rsidR="00C277E6" w:rsidRPr="00667F11" w:rsidRDefault="00C277E6" w:rsidP="00667F1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G. 50% PC stores replenished within 30 seconds/75%</w:t>
      </w:r>
      <w:r w:rsidR="00667F11">
        <w:rPr>
          <w:rFonts w:asciiTheme="majorHAnsi" w:hAnsiTheme="majorHAnsi" w:cs="Arial"/>
          <w:sz w:val="24"/>
          <w:szCs w:val="24"/>
        </w:rPr>
        <w:t xml:space="preserve"> </w:t>
      </w:r>
      <w:r w:rsidRPr="00667F11">
        <w:rPr>
          <w:rFonts w:asciiTheme="majorHAnsi" w:hAnsiTheme="majorHAnsi" w:cs="Arial"/>
          <w:sz w:val="24"/>
          <w:szCs w:val="24"/>
        </w:rPr>
        <w:t>within 60 seconds</w:t>
      </w:r>
    </w:p>
    <w:p w:rsidR="00C277E6" w:rsidRDefault="00C277E6">
      <w:pPr>
        <w:rPr>
          <w:rFonts w:asciiTheme="majorHAnsi" w:hAnsiTheme="majorHAnsi"/>
          <w:sz w:val="24"/>
          <w:szCs w:val="24"/>
        </w:rPr>
      </w:pPr>
    </w:p>
    <w:p w:rsidR="00667F11" w:rsidRDefault="00667F11">
      <w:pPr>
        <w:rPr>
          <w:rFonts w:asciiTheme="majorHAnsi" w:hAnsiTheme="majorHAnsi"/>
          <w:sz w:val="24"/>
          <w:szCs w:val="24"/>
        </w:rPr>
      </w:pPr>
    </w:p>
    <w:p w:rsidR="00667F11" w:rsidRDefault="00667F11">
      <w:pPr>
        <w:rPr>
          <w:rFonts w:asciiTheme="majorHAnsi" w:hAnsiTheme="majorHAnsi"/>
          <w:sz w:val="24"/>
          <w:szCs w:val="24"/>
        </w:rPr>
      </w:pPr>
    </w:p>
    <w:p w:rsidR="00667F11" w:rsidRDefault="00667F11">
      <w:pPr>
        <w:rPr>
          <w:rFonts w:asciiTheme="majorHAnsi" w:hAnsiTheme="majorHAnsi"/>
          <w:sz w:val="24"/>
          <w:szCs w:val="24"/>
        </w:rPr>
      </w:pPr>
    </w:p>
    <w:p w:rsidR="00667F11" w:rsidRDefault="00667F11">
      <w:pPr>
        <w:rPr>
          <w:rFonts w:asciiTheme="majorHAnsi" w:hAnsiTheme="majorHAnsi"/>
          <w:sz w:val="24"/>
          <w:szCs w:val="24"/>
        </w:rPr>
      </w:pPr>
    </w:p>
    <w:p w:rsidR="00667F11" w:rsidRDefault="00667F11">
      <w:pPr>
        <w:rPr>
          <w:rFonts w:asciiTheme="majorHAnsi" w:hAnsiTheme="majorHAnsi"/>
          <w:sz w:val="24"/>
          <w:szCs w:val="24"/>
        </w:rPr>
      </w:pPr>
    </w:p>
    <w:p w:rsidR="00667F11" w:rsidRDefault="00667F11">
      <w:pPr>
        <w:rPr>
          <w:rFonts w:asciiTheme="majorHAnsi" w:hAnsiTheme="majorHAnsi"/>
          <w:sz w:val="24"/>
          <w:szCs w:val="24"/>
        </w:rPr>
      </w:pPr>
    </w:p>
    <w:p w:rsidR="00667F11" w:rsidRPr="00667F11" w:rsidRDefault="00667F11">
      <w:pPr>
        <w:rPr>
          <w:rFonts w:asciiTheme="majorHAnsi" w:hAnsiTheme="majorHAnsi"/>
          <w:sz w:val="24"/>
          <w:szCs w:val="24"/>
        </w:rPr>
      </w:pP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7F11">
        <w:rPr>
          <w:rFonts w:asciiTheme="majorHAnsi" w:hAnsiTheme="majorHAnsi" w:cs="Arial"/>
          <w:b/>
          <w:sz w:val="24"/>
          <w:szCs w:val="24"/>
        </w:rPr>
        <w:lastRenderedPageBreak/>
        <w:t>Elite swimmers follow structured training programme to develop exceptional levels of</w:t>
      </w:r>
      <w:r w:rsidR="00667F1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67F11">
        <w:rPr>
          <w:rFonts w:asciiTheme="majorHAnsi" w:hAnsiTheme="majorHAnsi" w:cs="Arial"/>
          <w:b/>
          <w:sz w:val="24"/>
          <w:szCs w:val="24"/>
        </w:rPr>
        <w:t>fitness.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667F11">
        <w:rPr>
          <w:rFonts w:asciiTheme="majorHAnsi" w:hAnsiTheme="majorHAnsi" w:cs="Arial"/>
          <w:b/>
          <w:sz w:val="24"/>
          <w:szCs w:val="24"/>
        </w:rPr>
        <w:t>Outline the relationship between ‘VO2 max’ and ‘</w:t>
      </w:r>
      <w:proofErr w:type="gramStart"/>
      <w:r w:rsidRPr="00667F11">
        <w:rPr>
          <w:rFonts w:asciiTheme="majorHAnsi" w:hAnsiTheme="majorHAnsi" w:cs="Arial"/>
          <w:b/>
          <w:sz w:val="24"/>
          <w:szCs w:val="24"/>
        </w:rPr>
        <w:t>lactate</w:t>
      </w:r>
      <w:proofErr w:type="gramEnd"/>
      <w:r w:rsidRPr="00667F11">
        <w:rPr>
          <w:rFonts w:asciiTheme="majorHAnsi" w:hAnsiTheme="majorHAnsi" w:cs="Arial"/>
          <w:b/>
          <w:sz w:val="24"/>
          <w:szCs w:val="24"/>
        </w:rPr>
        <w:t xml:space="preserve"> threshold’. </w:t>
      </w:r>
      <w:r w:rsidRPr="00667F11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667F11">
        <w:rPr>
          <w:rFonts w:asciiTheme="majorHAnsi" w:hAnsiTheme="majorHAnsi" w:cs="Arial"/>
          <w:i/>
          <w:iCs/>
          <w:sz w:val="24"/>
          <w:szCs w:val="24"/>
        </w:rPr>
        <w:t>3 marks for 3 of: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A. VO2 max – the maximum amount of oxygen utilised/</w:t>
      </w:r>
      <w:proofErr w:type="spellStart"/>
      <w:r w:rsidRPr="00667F11">
        <w:rPr>
          <w:rFonts w:asciiTheme="majorHAnsi" w:hAnsiTheme="majorHAnsi" w:cs="Arial"/>
          <w:sz w:val="24"/>
          <w:szCs w:val="24"/>
        </w:rPr>
        <w:t>equiv</w:t>
      </w:r>
      <w:proofErr w:type="spellEnd"/>
      <w:r w:rsidRPr="00667F11">
        <w:rPr>
          <w:rFonts w:asciiTheme="majorHAnsi" w:hAnsiTheme="majorHAnsi" w:cs="Arial"/>
          <w:sz w:val="24"/>
          <w:szCs w:val="24"/>
        </w:rPr>
        <w:t xml:space="preserve"> per unit of time/per minute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B. Lactate threshold – the point at which lactic acid starts to accumulate in the blood/OBLA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C. Lactate threshold is a percentage of VO2max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 xml:space="preserve">D. The higher the VO2 max, the more the delay in lactic acid build-up/as VO2max increases, so does </w:t>
      </w:r>
      <w:proofErr w:type="gramStart"/>
      <w:r w:rsidRPr="00667F11">
        <w:rPr>
          <w:rFonts w:asciiTheme="majorHAnsi" w:hAnsiTheme="majorHAnsi" w:cs="Arial"/>
          <w:sz w:val="24"/>
          <w:szCs w:val="24"/>
        </w:rPr>
        <w:t>lactate</w:t>
      </w:r>
      <w:proofErr w:type="gramEnd"/>
      <w:r w:rsidRPr="00667F11">
        <w:rPr>
          <w:rFonts w:asciiTheme="majorHAnsi" w:hAnsiTheme="majorHAnsi" w:cs="Arial"/>
          <w:sz w:val="24"/>
          <w:szCs w:val="24"/>
        </w:rPr>
        <w:t xml:space="preserve"> threshold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E. Trained athletes can exercise for longer periods at the same/higher intensity compared to an untrained athlete/lactate threshold a much higher percentage of VO2 max</w:t>
      </w:r>
    </w:p>
    <w:p w:rsidR="00C277E6" w:rsidRPr="00667F11" w:rsidRDefault="00C277E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277E6" w:rsidRPr="00667F11" w:rsidRDefault="00C277E6">
      <w:pPr>
        <w:rPr>
          <w:rFonts w:asciiTheme="majorHAnsi" w:hAnsiTheme="majorHAnsi"/>
          <w:b/>
          <w:sz w:val="24"/>
          <w:szCs w:val="24"/>
          <w:u w:val="single"/>
        </w:rPr>
      </w:pPr>
      <w:r w:rsidRPr="00667F11">
        <w:rPr>
          <w:rFonts w:asciiTheme="majorHAnsi" w:hAnsiTheme="majorHAnsi"/>
          <w:b/>
          <w:sz w:val="24"/>
          <w:szCs w:val="24"/>
          <w:u w:val="single"/>
        </w:rPr>
        <w:t xml:space="preserve">Fatigue 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7F11">
        <w:rPr>
          <w:rFonts w:asciiTheme="majorHAnsi" w:hAnsiTheme="majorHAnsi" w:cs="Arial"/>
          <w:b/>
          <w:sz w:val="24"/>
          <w:szCs w:val="24"/>
        </w:rPr>
        <w:t>Competitive swimmers will often compete in several events and suffer from fatigue due to limited recovery time.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667F11">
        <w:rPr>
          <w:rFonts w:asciiTheme="majorHAnsi" w:hAnsiTheme="majorHAnsi" w:cs="Arial"/>
          <w:b/>
          <w:sz w:val="24"/>
          <w:szCs w:val="24"/>
        </w:rPr>
        <w:t xml:space="preserve">Explain the possible causes of fatigue during a race. </w:t>
      </w:r>
      <w:r w:rsidRPr="00667F11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667F11">
        <w:rPr>
          <w:rFonts w:asciiTheme="majorHAnsi" w:hAnsiTheme="majorHAnsi" w:cs="Arial"/>
          <w:i/>
          <w:iCs/>
          <w:sz w:val="24"/>
          <w:szCs w:val="24"/>
        </w:rPr>
        <w:t>3 marks for 3 of: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 xml:space="preserve">A. </w:t>
      </w:r>
      <w:proofErr w:type="spellStart"/>
      <w:r w:rsidRPr="00667F11">
        <w:rPr>
          <w:rFonts w:asciiTheme="majorHAnsi" w:hAnsiTheme="majorHAnsi" w:cs="Arial"/>
          <w:sz w:val="24"/>
          <w:szCs w:val="24"/>
        </w:rPr>
        <w:t>Build up</w:t>
      </w:r>
      <w:proofErr w:type="spellEnd"/>
      <w:r w:rsidRPr="00667F11">
        <w:rPr>
          <w:rFonts w:asciiTheme="majorHAnsi" w:hAnsiTheme="majorHAnsi" w:cs="Arial"/>
          <w:sz w:val="24"/>
          <w:szCs w:val="24"/>
        </w:rPr>
        <w:t xml:space="preserve"> of lactic acid /accumulation of hydrogen ions/OBLA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B. Glycogen depletion/needed for glycolysis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C. Dehydration/reduces blood flow/loss of electrolytes/increase body temperature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D. Reduced levels of calcium</w:t>
      </w:r>
    </w:p>
    <w:p w:rsidR="00C277E6" w:rsidRPr="00667F11" w:rsidRDefault="00C277E6" w:rsidP="00C27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E. Reduced levels of acetylcholine/slows nerve impulse and inhibits contraction</w:t>
      </w:r>
    </w:p>
    <w:p w:rsidR="00C277E6" w:rsidRPr="00667F11" w:rsidRDefault="00C277E6" w:rsidP="00C277E6">
      <w:pPr>
        <w:rPr>
          <w:rFonts w:asciiTheme="majorHAnsi" w:hAnsiTheme="majorHAnsi"/>
          <w:sz w:val="24"/>
          <w:szCs w:val="24"/>
        </w:rPr>
      </w:pPr>
      <w:r w:rsidRPr="00667F11">
        <w:rPr>
          <w:rFonts w:asciiTheme="majorHAnsi" w:hAnsiTheme="majorHAnsi" w:cs="Arial"/>
          <w:sz w:val="24"/>
          <w:szCs w:val="24"/>
        </w:rPr>
        <w:t>F. Lack of PC stores</w:t>
      </w:r>
    </w:p>
    <w:sectPr w:rsidR="00C277E6" w:rsidRPr="0066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5F27"/>
    <w:multiLevelType w:val="hybridMultilevel"/>
    <w:tmpl w:val="45F6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12"/>
    <w:rsid w:val="00116464"/>
    <w:rsid w:val="00667F11"/>
    <w:rsid w:val="00793212"/>
    <w:rsid w:val="00C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2014-04-27T21:42:00Z</dcterms:created>
  <dcterms:modified xsi:type="dcterms:W3CDTF">2014-04-28T11:07:00Z</dcterms:modified>
</cp:coreProperties>
</file>