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E7" w:rsidRPr="008B40D5" w:rsidRDefault="00DD74E7" w:rsidP="00DD74E7">
      <w:pPr>
        <w:pStyle w:val="Heading1"/>
      </w:pPr>
      <w:bookmarkStart w:id="0" w:name="PE"/>
      <w:r w:rsidRPr="008B40D5">
        <w:t>Physical Education</w:t>
      </w:r>
    </w:p>
    <w:bookmarkEnd w:id="0"/>
    <w:p w:rsidR="00DD74E7" w:rsidRPr="00FF5DDF" w:rsidRDefault="00DD74E7" w:rsidP="00DD74E7">
      <w:pPr>
        <w:spacing w:before="120" w:after="0" w:line="240" w:lineRule="auto"/>
        <w:rPr>
          <w:b/>
          <w:u w:val="single"/>
        </w:rPr>
      </w:pPr>
      <w:r w:rsidRPr="00FF5DDF">
        <w:rPr>
          <w:b/>
          <w:u w:val="single"/>
        </w:rPr>
        <w:t>Core reading</w:t>
      </w:r>
    </w:p>
    <w:p w:rsidR="00DD74E7" w:rsidRDefault="00DD74E7" w:rsidP="00DD74E7">
      <w:pPr>
        <w:spacing w:before="120" w:after="0" w:line="240" w:lineRule="auto"/>
      </w:pPr>
      <w:proofErr w:type="spellStart"/>
      <w:r>
        <w:t>Bevis</w:t>
      </w:r>
      <w:proofErr w:type="gramStart"/>
      <w:r>
        <w:t>,P</w:t>
      </w:r>
      <w:proofErr w:type="spellEnd"/>
      <w:proofErr w:type="gramEnd"/>
      <w:r>
        <w:t xml:space="preserve"> &amp; </w:t>
      </w:r>
      <w:proofErr w:type="spellStart"/>
      <w:r>
        <w:t>Murray,M</w:t>
      </w:r>
      <w:proofErr w:type="spellEnd"/>
      <w:r>
        <w:t xml:space="preserve">. AQA AS Physical Education (2008) Nelson </w:t>
      </w:r>
      <w:proofErr w:type="spellStart"/>
      <w:r>
        <w:t>Thornes</w:t>
      </w:r>
      <w:proofErr w:type="spellEnd"/>
      <w:r>
        <w:t>.</w:t>
      </w:r>
    </w:p>
    <w:p w:rsidR="00DD74E7" w:rsidRPr="00FF5DDF" w:rsidRDefault="00FF5DDF" w:rsidP="00DD74E7">
      <w:pPr>
        <w:spacing w:before="120" w:after="0" w:line="240" w:lineRule="auto"/>
        <w:rPr>
          <w:rStyle w:val="med9"/>
          <w:rFonts w:cstheme="minorHAnsi"/>
          <w:bCs/>
          <w:sz w:val="22"/>
          <w:szCs w:val="22"/>
        </w:rPr>
      </w:pPr>
      <w:r w:rsidRPr="00FF5DDF">
        <w:rPr>
          <w:rFonts w:cstheme="minorHAnsi"/>
          <w:bCs/>
        </w:rPr>
        <w:t>Wiggins-James, N., James. R. &amp; Thompson, G</w:t>
      </w:r>
      <w:r>
        <w:rPr>
          <w:rFonts w:cstheme="minorHAnsi"/>
          <w:bCs/>
        </w:rPr>
        <w:t>.</w:t>
      </w:r>
      <w:r w:rsidRPr="00FF5DDF">
        <w:rPr>
          <w:rFonts w:cstheme="minorHAnsi"/>
          <w:bCs/>
        </w:rPr>
        <w:t xml:space="preserve"> </w:t>
      </w:r>
      <w:hyperlink r:id="rId6" w:history="1">
        <w:r w:rsidRPr="00FF5DDF">
          <w:rPr>
            <w:rStyle w:val="lrg15"/>
            <w:rFonts w:cstheme="minorHAnsi"/>
            <w:bCs/>
            <w:color w:val="004B91"/>
            <w:sz w:val="22"/>
            <w:szCs w:val="22"/>
          </w:rPr>
          <w:t>AQA AS PE Student Book</w:t>
        </w:r>
      </w:hyperlink>
      <w:r w:rsidRPr="00FF5DDF">
        <w:rPr>
          <w:rFonts w:cstheme="minorHAnsi"/>
          <w:bCs/>
        </w:rPr>
        <w:t xml:space="preserve"> </w:t>
      </w:r>
      <w:r w:rsidRPr="00FF5DDF">
        <w:rPr>
          <w:rStyle w:val="med9"/>
          <w:rFonts w:cstheme="minorHAnsi"/>
          <w:bCs/>
          <w:sz w:val="22"/>
          <w:szCs w:val="22"/>
        </w:rPr>
        <w:t>(2008)</w:t>
      </w:r>
      <w:r>
        <w:rPr>
          <w:rStyle w:val="med9"/>
          <w:rFonts w:cstheme="minorHAnsi"/>
          <w:bCs/>
          <w:sz w:val="22"/>
          <w:szCs w:val="22"/>
        </w:rPr>
        <w:t xml:space="preserve"> Heinemann</w:t>
      </w:r>
    </w:p>
    <w:p w:rsidR="00FF5DDF" w:rsidRPr="00FF5DDF" w:rsidRDefault="00FF5DDF" w:rsidP="00FF5DDF">
      <w:pPr>
        <w:spacing w:before="120" w:after="0" w:line="240" w:lineRule="auto"/>
        <w:rPr>
          <w:rFonts w:cstheme="minorHAnsi"/>
        </w:rPr>
      </w:pPr>
      <w:r w:rsidRPr="00FF5DDF">
        <w:rPr>
          <w:rFonts w:cstheme="minorHAnsi"/>
          <w:bCs/>
        </w:rPr>
        <w:t>Murray, M &amp; Bevis, P</w:t>
      </w:r>
      <w:r>
        <w:rPr>
          <w:rFonts w:cstheme="minorHAnsi"/>
          <w:bCs/>
        </w:rPr>
        <w:t>.</w:t>
      </w:r>
      <w:r w:rsidRPr="00FF5DDF">
        <w:rPr>
          <w:rFonts w:cstheme="minorHAnsi"/>
          <w:bCs/>
        </w:rPr>
        <w:t xml:space="preserve"> </w:t>
      </w:r>
      <w:hyperlink r:id="rId7" w:history="1">
        <w:r w:rsidRPr="00FF5DDF">
          <w:rPr>
            <w:rStyle w:val="lrg15"/>
            <w:rFonts w:cstheme="minorHAnsi"/>
            <w:bCs/>
            <w:color w:val="004B91"/>
            <w:sz w:val="22"/>
            <w:szCs w:val="22"/>
          </w:rPr>
          <w:t>AQA Physical Education A2: Student's Book</w:t>
        </w:r>
      </w:hyperlink>
      <w:r w:rsidRPr="00FF5DDF">
        <w:rPr>
          <w:rFonts w:cstheme="minorHAnsi"/>
          <w:bCs/>
        </w:rPr>
        <w:t xml:space="preserve"> </w:t>
      </w:r>
      <w:r w:rsidRPr="00FF5DDF">
        <w:rPr>
          <w:rStyle w:val="med9"/>
          <w:rFonts w:cstheme="minorHAnsi"/>
          <w:bCs/>
          <w:sz w:val="22"/>
          <w:szCs w:val="22"/>
        </w:rPr>
        <w:t>(2009)</w:t>
      </w:r>
      <w:r>
        <w:rPr>
          <w:rStyle w:val="med9"/>
          <w:rFonts w:cstheme="minorHAnsi"/>
          <w:bCs/>
          <w:sz w:val="22"/>
          <w:szCs w:val="22"/>
        </w:rPr>
        <w:t xml:space="preserve"> Nelson </w:t>
      </w:r>
      <w:proofErr w:type="spellStart"/>
      <w:r>
        <w:rPr>
          <w:rStyle w:val="med9"/>
          <w:rFonts w:cstheme="minorHAnsi"/>
          <w:bCs/>
          <w:sz w:val="22"/>
          <w:szCs w:val="22"/>
        </w:rPr>
        <w:t>Thornes</w:t>
      </w:r>
      <w:proofErr w:type="spellEnd"/>
    </w:p>
    <w:p w:rsidR="00FF5DDF" w:rsidRPr="00FF5DDF" w:rsidRDefault="00FF5DDF" w:rsidP="00DD74E7">
      <w:pPr>
        <w:spacing w:before="120" w:after="0" w:line="240" w:lineRule="auto"/>
        <w:rPr>
          <w:rFonts w:cstheme="minorHAnsi"/>
        </w:rPr>
      </w:pPr>
      <w:r w:rsidRPr="00FF5DDF">
        <w:rPr>
          <w:rFonts w:cstheme="minorHAnsi"/>
          <w:bCs/>
        </w:rPr>
        <w:t xml:space="preserve">James, R. et al </w:t>
      </w:r>
      <w:hyperlink r:id="rId8" w:history="1">
        <w:r w:rsidRPr="00FF5DDF">
          <w:rPr>
            <w:rStyle w:val="lrg15"/>
            <w:rFonts w:cstheme="minorHAnsi"/>
            <w:bCs/>
            <w:color w:val="004B91"/>
            <w:sz w:val="22"/>
            <w:szCs w:val="22"/>
          </w:rPr>
          <w:t>AQA A2 PE: Student Book</w:t>
        </w:r>
      </w:hyperlink>
      <w:r w:rsidRPr="00FF5DDF">
        <w:rPr>
          <w:rFonts w:cstheme="minorHAnsi"/>
          <w:bCs/>
        </w:rPr>
        <w:t xml:space="preserve"> </w:t>
      </w:r>
      <w:r w:rsidRPr="00FF5DDF">
        <w:rPr>
          <w:rStyle w:val="med9"/>
          <w:rFonts w:cstheme="minorHAnsi"/>
          <w:bCs/>
          <w:sz w:val="22"/>
          <w:szCs w:val="22"/>
        </w:rPr>
        <w:t>(2009)</w:t>
      </w:r>
      <w:r>
        <w:rPr>
          <w:rStyle w:val="med9"/>
          <w:rFonts w:cstheme="minorHAnsi"/>
          <w:bCs/>
          <w:sz w:val="22"/>
          <w:szCs w:val="22"/>
        </w:rPr>
        <w:t xml:space="preserve"> Heinemann</w:t>
      </w:r>
    </w:p>
    <w:p w:rsidR="00FF5DDF" w:rsidRPr="00FF5DDF" w:rsidRDefault="00FF5DDF" w:rsidP="00DD74E7">
      <w:pPr>
        <w:spacing w:before="120" w:after="0" w:line="240" w:lineRule="auto"/>
        <w:rPr>
          <w:b/>
        </w:rPr>
      </w:pPr>
    </w:p>
    <w:p w:rsidR="00FF5DDF" w:rsidRPr="00FF5DDF" w:rsidRDefault="00FF5DDF" w:rsidP="00DD74E7">
      <w:pPr>
        <w:spacing w:before="120" w:after="0" w:line="240" w:lineRule="auto"/>
        <w:rPr>
          <w:b/>
          <w:u w:val="single"/>
        </w:rPr>
      </w:pPr>
      <w:r w:rsidRPr="00FF5DDF">
        <w:rPr>
          <w:b/>
          <w:u w:val="single"/>
        </w:rPr>
        <w:t>Revision Guides</w:t>
      </w:r>
    </w:p>
    <w:p w:rsidR="00FF5DDF" w:rsidRDefault="00FF5DDF" w:rsidP="00DD74E7">
      <w:pPr>
        <w:spacing w:before="120" w:after="0" w:line="240" w:lineRule="auto"/>
        <w:rPr>
          <w:rStyle w:val="med9"/>
          <w:rFonts w:cstheme="minorHAnsi"/>
          <w:bCs/>
          <w:sz w:val="22"/>
          <w:szCs w:val="22"/>
        </w:rPr>
      </w:pPr>
      <w:proofErr w:type="gramStart"/>
      <w:r>
        <w:rPr>
          <w:rFonts w:cstheme="minorHAnsi"/>
          <w:bCs/>
        </w:rPr>
        <w:t>Burrows, S., Byrne, M. &amp; Young, S.</w:t>
      </w:r>
      <w:proofErr w:type="gramEnd"/>
      <w:r>
        <w:rPr>
          <w:rFonts w:cstheme="minorHAnsi"/>
          <w:bCs/>
        </w:rPr>
        <w:t xml:space="preserve">  </w:t>
      </w:r>
      <w:r w:rsidRPr="00FF5DDF">
        <w:rPr>
          <w:rStyle w:val="lrg15"/>
          <w:rFonts w:cstheme="minorHAnsi"/>
          <w:bCs/>
          <w:color w:val="004B91"/>
          <w:sz w:val="22"/>
          <w:szCs w:val="22"/>
        </w:rPr>
        <w:t>AQA AS Physical Education Student Unit Guide: Opportunities for, and the Effects of, Leading a Healthy and Active</w:t>
      </w:r>
      <w:r w:rsidRPr="00FF5DDF">
        <w:rPr>
          <w:rFonts w:cstheme="minorHAnsi"/>
          <w:bCs/>
        </w:rPr>
        <w:t xml:space="preserve"> </w:t>
      </w:r>
      <w:r>
        <w:rPr>
          <w:rStyle w:val="med9"/>
          <w:rFonts w:cstheme="minorHAnsi"/>
          <w:bCs/>
          <w:sz w:val="22"/>
          <w:szCs w:val="22"/>
        </w:rPr>
        <w:t>(</w:t>
      </w:r>
      <w:r w:rsidRPr="00FF5DDF">
        <w:rPr>
          <w:rStyle w:val="med9"/>
          <w:rFonts w:cstheme="minorHAnsi"/>
          <w:bCs/>
          <w:sz w:val="22"/>
          <w:szCs w:val="22"/>
        </w:rPr>
        <w:t>2012)</w:t>
      </w:r>
    </w:p>
    <w:p w:rsidR="0069398C" w:rsidRPr="0069398C" w:rsidRDefault="0069398C" w:rsidP="00DD74E7">
      <w:pPr>
        <w:spacing w:before="120" w:after="0" w:line="240" w:lineRule="auto"/>
        <w:rPr>
          <w:rStyle w:val="med9"/>
          <w:rFonts w:cstheme="minorHAnsi"/>
          <w:bCs/>
          <w:sz w:val="22"/>
          <w:szCs w:val="22"/>
        </w:rPr>
      </w:pPr>
      <w:r>
        <w:rPr>
          <w:rFonts w:cstheme="minorHAnsi"/>
          <w:bCs/>
        </w:rPr>
        <w:t>Burrows, S., Byrne, M. &amp; Young, S.</w:t>
      </w:r>
      <w:r>
        <w:rPr>
          <w:rFonts w:cstheme="minorHAnsi"/>
          <w:b/>
          <w:bCs/>
        </w:rPr>
        <w:t xml:space="preserve"> </w:t>
      </w:r>
      <w:hyperlink r:id="rId9" w:history="1">
        <w:r w:rsidRPr="0069398C">
          <w:rPr>
            <w:rStyle w:val="lrg15"/>
            <w:rFonts w:cstheme="minorHAnsi"/>
            <w:bCs/>
            <w:color w:val="004B91"/>
            <w:sz w:val="22"/>
            <w:szCs w:val="22"/>
          </w:rPr>
          <w:t xml:space="preserve">AQA A2 Physical Education Unit 3: Optimising Performance and Evaluating Contemporary Issues within Sport </w:t>
        </w:r>
      </w:hyperlink>
      <w:r w:rsidRPr="0069398C">
        <w:rPr>
          <w:rStyle w:val="med9"/>
          <w:rFonts w:cstheme="minorHAnsi"/>
          <w:bCs/>
          <w:sz w:val="22"/>
          <w:szCs w:val="22"/>
        </w:rPr>
        <w:t>(2010)</w:t>
      </w:r>
    </w:p>
    <w:p w:rsidR="00FF5DDF" w:rsidRPr="00FF5DDF" w:rsidRDefault="00FF5DDF" w:rsidP="00FF5DDF">
      <w:pPr>
        <w:pStyle w:val="Heading3"/>
        <w:spacing w:before="0" w:after="90"/>
        <w:rPr>
          <w:rFonts w:asciiTheme="minorHAnsi" w:hAnsiTheme="minorHAnsi" w:cstheme="minorHAnsi"/>
          <w:b w:val="0"/>
          <w:bCs w:val="0"/>
        </w:rPr>
      </w:pPr>
      <w:proofErr w:type="gramStart"/>
      <w:r>
        <w:rPr>
          <w:rFonts w:asciiTheme="minorHAnsi" w:hAnsiTheme="minorHAnsi" w:cstheme="minorHAnsi"/>
          <w:b w:val="0"/>
          <w:bCs w:val="0"/>
        </w:rPr>
        <w:t>Roscoe, D., Roscoe, J. &amp; Davis, B.</w:t>
      </w:r>
      <w:proofErr w:type="gramEnd"/>
      <w:r>
        <w:rPr>
          <w:rFonts w:asciiTheme="minorHAnsi" w:hAnsiTheme="minorHAnsi" w:cstheme="minorHAnsi"/>
          <w:b w:val="0"/>
          <w:bCs w:val="0"/>
        </w:rPr>
        <w:t xml:space="preserve">  </w:t>
      </w:r>
      <w:hyperlink r:id="rId10" w:history="1">
        <w:r w:rsidRPr="00FF5DDF">
          <w:rPr>
            <w:rStyle w:val="lrg15"/>
            <w:rFonts w:asciiTheme="minorHAnsi" w:hAnsiTheme="minorHAnsi" w:cstheme="minorHAnsi"/>
            <w:b w:val="0"/>
            <w:bCs w:val="0"/>
            <w:color w:val="004B91"/>
            <w:sz w:val="22"/>
            <w:szCs w:val="22"/>
          </w:rPr>
          <w:t>AS Revise PE for AQA: AS Level Physical Education Student Revision Guide AQA</w:t>
        </w:r>
        <w:r>
          <w:rPr>
            <w:rStyle w:val="lrg15"/>
            <w:rFonts w:asciiTheme="minorHAnsi" w:hAnsiTheme="minorHAnsi" w:cstheme="minorHAnsi"/>
            <w:b w:val="0"/>
            <w:bCs w:val="0"/>
            <w:color w:val="004B91"/>
            <w:sz w:val="22"/>
            <w:szCs w:val="22"/>
          </w:rPr>
          <w:t>: Unit 1 PHED 1 and Unit 2 PHED</w:t>
        </w:r>
      </w:hyperlink>
      <w:r w:rsidRPr="00FF5DDF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(</w:t>
      </w:r>
      <w:r w:rsidRPr="00FF5DDF">
        <w:rPr>
          <w:rStyle w:val="med9"/>
          <w:rFonts w:asciiTheme="minorHAnsi" w:hAnsiTheme="minorHAnsi" w:cstheme="minorHAnsi"/>
          <w:b w:val="0"/>
          <w:bCs w:val="0"/>
          <w:sz w:val="22"/>
          <w:szCs w:val="22"/>
        </w:rPr>
        <w:t>2012)</w:t>
      </w:r>
    </w:p>
    <w:p w:rsidR="00FF5DDF" w:rsidRDefault="00FF5DDF" w:rsidP="00FF5DDF">
      <w:pPr>
        <w:pStyle w:val="Heading3"/>
        <w:spacing w:before="0" w:after="90"/>
        <w:rPr>
          <w:rStyle w:val="med9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bCs w:val="0"/>
        </w:rPr>
        <w:t>Roscoe, D., Roscoe, J. &amp; Davis, B.</w:t>
      </w:r>
      <w:proofErr w:type="gramEnd"/>
      <w:r>
        <w:rPr>
          <w:rFonts w:asciiTheme="minorHAnsi" w:hAnsiTheme="minorHAnsi" w:cstheme="minorHAnsi"/>
          <w:b w:val="0"/>
          <w:bCs w:val="0"/>
        </w:rPr>
        <w:t xml:space="preserve">  </w:t>
      </w:r>
      <w:hyperlink r:id="rId11" w:history="1">
        <w:r w:rsidRPr="00FF5DDF">
          <w:rPr>
            <w:rStyle w:val="lrg15"/>
            <w:rFonts w:asciiTheme="minorHAnsi" w:hAnsiTheme="minorHAnsi" w:cstheme="minorHAnsi"/>
            <w:b w:val="0"/>
            <w:bCs w:val="0"/>
            <w:color w:val="004B91"/>
            <w:sz w:val="22"/>
            <w:szCs w:val="22"/>
          </w:rPr>
          <w:t>A2 Revise PE for AQA</w:t>
        </w:r>
      </w:hyperlink>
      <w:r w:rsidRPr="00FF5DDF">
        <w:rPr>
          <w:rFonts w:asciiTheme="minorHAnsi" w:hAnsiTheme="minorHAnsi" w:cstheme="minorHAnsi"/>
          <w:b w:val="0"/>
          <w:bCs w:val="0"/>
        </w:rPr>
        <w:t xml:space="preserve"> </w:t>
      </w:r>
      <w:r w:rsidRPr="00FF5DDF">
        <w:rPr>
          <w:rStyle w:val="med9"/>
          <w:rFonts w:asciiTheme="minorHAnsi" w:hAnsiTheme="minorHAnsi" w:cstheme="minorHAnsi"/>
          <w:b w:val="0"/>
          <w:bCs w:val="0"/>
          <w:sz w:val="22"/>
          <w:szCs w:val="22"/>
        </w:rPr>
        <w:t>(2010)</w:t>
      </w:r>
    </w:p>
    <w:p w:rsidR="00FF5DDF" w:rsidRDefault="00FF5DDF" w:rsidP="00DD74E7">
      <w:pPr>
        <w:spacing w:before="120" w:after="0" w:line="240" w:lineRule="auto"/>
      </w:pPr>
    </w:p>
    <w:p w:rsidR="00DD74E7" w:rsidRPr="008B40D5" w:rsidRDefault="00DD74E7" w:rsidP="00DD74E7">
      <w:pPr>
        <w:spacing w:before="120" w:after="0" w:line="240" w:lineRule="auto"/>
        <w:rPr>
          <w:b/>
        </w:rPr>
      </w:pPr>
      <w:r w:rsidRPr="008B40D5">
        <w:rPr>
          <w:b/>
        </w:rPr>
        <w:t>Additional Reading</w:t>
      </w:r>
    </w:p>
    <w:p w:rsidR="00DD74E7" w:rsidRPr="00DD74E7" w:rsidRDefault="00DD74E7" w:rsidP="00DD74E7">
      <w:pPr>
        <w:spacing w:before="120" w:after="0" w:line="240" w:lineRule="auto"/>
        <w:rPr>
          <w:b/>
          <w:u w:val="single"/>
        </w:rPr>
      </w:pPr>
      <w:r w:rsidRPr="00DD74E7">
        <w:rPr>
          <w:b/>
          <w:u w:val="single"/>
        </w:rPr>
        <w:t>A2 Exercise Physiology</w:t>
      </w:r>
    </w:p>
    <w:p w:rsidR="00DD74E7" w:rsidRDefault="0069398C" w:rsidP="00DD74E7">
      <w:pPr>
        <w:spacing w:before="120" w:after="0" w:line="240" w:lineRule="auto"/>
      </w:pPr>
      <w:proofErr w:type="spellStart"/>
      <w:r>
        <w:t>Walder</w:t>
      </w:r>
      <w:proofErr w:type="spellEnd"/>
      <w:r>
        <w:t>, P. Mechanics a</w:t>
      </w:r>
      <w:r w:rsidR="00DD74E7">
        <w:t>nd Sport Performance (1998) Feltham Press (1998)</w:t>
      </w:r>
    </w:p>
    <w:p w:rsidR="0069398C" w:rsidRDefault="0069398C" w:rsidP="0069398C">
      <w:pPr>
        <w:spacing w:before="120" w:after="0" w:line="240" w:lineRule="auto"/>
      </w:pPr>
      <w:r>
        <w:t xml:space="preserve">Clegg, C. Exercise Physiology </w:t>
      </w:r>
      <w:proofErr w:type="gramStart"/>
      <w:r>
        <w:t>And</w:t>
      </w:r>
      <w:proofErr w:type="gramEnd"/>
      <w:r>
        <w:t xml:space="preserve"> Functional Anatomy (1995) Feltham Press</w:t>
      </w:r>
    </w:p>
    <w:p w:rsidR="0069398C" w:rsidRPr="0069398C" w:rsidRDefault="0069398C" w:rsidP="0069398C">
      <w:pPr>
        <w:spacing w:after="150" w:line="225" w:lineRule="atLeast"/>
        <w:rPr>
          <w:rFonts w:eastAsia="Times New Roman" w:cstheme="minorHAnsi"/>
          <w:lang w:eastAsia="en-GB"/>
        </w:rPr>
      </w:pPr>
      <w:r w:rsidRPr="0069398C">
        <w:rPr>
          <w:rFonts w:eastAsia="Times New Roman" w:cstheme="minorHAnsi"/>
          <w:lang w:eastAsia="en-GB"/>
        </w:rPr>
        <w:t xml:space="preserve">Cooper, C. </w:t>
      </w:r>
      <w:hyperlink r:id="rId12" w:tooltip="Run, Swim, Throw, Cheat: The science behind drugs in sport" w:history="1">
        <w:r w:rsidRPr="0069398C">
          <w:rPr>
            <w:rFonts w:eastAsia="Times New Roman" w:cstheme="minorHAnsi"/>
            <w:b/>
            <w:bCs/>
            <w:color w:val="003399"/>
            <w:lang w:eastAsia="en-GB"/>
          </w:rPr>
          <w:t>Run, Swim, Throw, Cheat: The science behind drugs in sport</w:t>
        </w:r>
        <w:r w:rsidRPr="0069398C">
          <w:rPr>
            <w:rFonts w:eastAsia="Times New Roman" w:cstheme="minorHAnsi"/>
            <w:color w:val="003399"/>
            <w:lang w:eastAsia="en-GB"/>
          </w:rPr>
          <w:t xml:space="preserve"> </w:t>
        </w:r>
      </w:hyperlink>
      <w:r w:rsidRPr="0069398C">
        <w:rPr>
          <w:rFonts w:eastAsia="Times New Roman" w:cstheme="minorHAnsi"/>
          <w:lang w:eastAsia="en-GB"/>
        </w:rPr>
        <w:t>(2012)</w:t>
      </w:r>
    </w:p>
    <w:p w:rsidR="00DD74E7" w:rsidRPr="00DD74E7" w:rsidRDefault="00DD74E7" w:rsidP="00DD74E7">
      <w:pPr>
        <w:spacing w:before="120" w:after="0" w:line="240" w:lineRule="auto"/>
        <w:rPr>
          <w:b/>
          <w:u w:val="single"/>
        </w:rPr>
      </w:pPr>
      <w:r w:rsidRPr="00DD74E7">
        <w:rPr>
          <w:b/>
          <w:u w:val="single"/>
        </w:rPr>
        <w:t>A2 Sports Psychology</w:t>
      </w:r>
    </w:p>
    <w:p w:rsidR="00DD74E7" w:rsidRPr="00DD74E7" w:rsidRDefault="00DD74E7" w:rsidP="00DD74E7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DD74E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Syed, M. Bounce: The Myth of Talent and the Power of Practice (2011)</w:t>
      </w:r>
    </w:p>
    <w:p w:rsidR="00DD74E7" w:rsidRPr="00DD74E7" w:rsidRDefault="00DD74E7" w:rsidP="00DD74E7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proofErr w:type="gramStart"/>
      <w:r w:rsidRPr="00DD74E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Coyle, D.</w:t>
      </w:r>
      <w:proofErr w:type="gramEnd"/>
      <w:r w:rsidRPr="00DD74E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The Talent Code: Greatness isn't born. It's grown (2010)</w:t>
      </w:r>
    </w:p>
    <w:p w:rsidR="00DD74E7" w:rsidRPr="00DD74E7" w:rsidRDefault="00DD74E7" w:rsidP="00DD74E7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DD74E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Colvin, G. Talent is </w:t>
      </w:r>
      <w:proofErr w:type="gramStart"/>
      <w:r w:rsidRPr="00DD74E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Overrated</w:t>
      </w:r>
      <w:proofErr w:type="gramEnd"/>
      <w:r w:rsidRPr="00DD74E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: What Really Separates World-Class Performers from Everybody Else (2008)</w:t>
      </w:r>
    </w:p>
    <w:p w:rsidR="00DD74E7" w:rsidRPr="00E24E17" w:rsidRDefault="00E24E17" w:rsidP="00DD74E7">
      <w:pPr>
        <w:rPr>
          <w:b/>
          <w:u w:val="single"/>
        </w:rPr>
      </w:pPr>
      <w:r w:rsidRPr="00E24E17">
        <w:rPr>
          <w:b/>
          <w:u w:val="single"/>
        </w:rPr>
        <w:t>A2 Contemporary</w:t>
      </w:r>
    </w:p>
    <w:p w:rsidR="00E24E17" w:rsidRDefault="00E24E17" w:rsidP="00DD74E7">
      <w:pPr>
        <w:rPr>
          <w:rStyle w:val="med9"/>
          <w:rFonts w:cstheme="minorHAnsi"/>
          <w:bCs/>
          <w:sz w:val="22"/>
          <w:szCs w:val="22"/>
        </w:rPr>
      </w:pPr>
      <w:r w:rsidRPr="00E24E17">
        <w:rPr>
          <w:rFonts w:cstheme="minorHAnsi"/>
          <w:bCs/>
        </w:rPr>
        <w:t xml:space="preserve"> Walsh, D. </w:t>
      </w:r>
      <w:hyperlink r:id="rId13" w:history="1">
        <w:proofErr w:type="gramStart"/>
        <w:r w:rsidRPr="00E24E17">
          <w:rPr>
            <w:rStyle w:val="lrg15"/>
            <w:rFonts w:cstheme="minorHAnsi"/>
            <w:bCs/>
            <w:color w:val="004B91"/>
            <w:sz w:val="22"/>
            <w:szCs w:val="22"/>
          </w:rPr>
          <w:t>From</w:t>
        </w:r>
        <w:proofErr w:type="gramEnd"/>
        <w:r w:rsidRPr="00E24E17">
          <w:rPr>
            <w:rStyle w:val="lrg15"/>
            <w:rFonts w:cstheme="minorHAnsi"/>
            <w:bCs/>
            <w:color w:val="004B91"/>
            <w:sz w:val="22"/>
            <w:szCs w:val="22"/>
          </w:rPr>
          <w:t xml:space="preserve"> Lance to Landis: Inside the American Doping Controversy at the Tour de France</w:t>
        </w:r>
      </w:hyperlink>
      <w:r w:rsidRPr="00E24E17">
        <w:rPr>
          <w:rFonts w:cstheme="minorHAnsi"/>
          <w:bCs/>
        </w:rPr>
        <w:t xml:space="preserve"> </w:t>
      </w:r>
      <w:r w:rsidRPr="00E24E17">
        <w:rPr>
          <w:rStyle w:val="med9"/>
          <w:rFonts w:cstheme="minorHAnsi"/>
          <w:bCs/>
          <w:sz w:val="22"/>
          <w:szCs w:val="22"/>
        </w:rPr>
        <w:t>(2013)</w:t>
      </w:r>
    </w:p>
    <w:p w:rsidR="00E24E17" w:rsidRPr="00E24E17" w:rsidRDefault="00E24E17" w:rsidP="00DD74E7">
      <w:pPr>
        <w:rPr>
          <w:rStyle w:val="med9"/>
          <w:rFonts w:cstheme="minorHAnsi"/>
          <w:bCs/>
          <w:sz w:val="22"/>
          <w:szCs w:val="22"/>
        </w:rPr>
      </w:pPr>
      <w:r w:rsidRPr="00E24E17">
        <w:rPr>
          <w:rFonts w:cstheme="minorHAnsi"/>
          <w:bCs/>
        </w:rPr>
        <w:t xml:space="preserve">Hughes, T.  </w:t>
      </w:r>
      <w:hyperlink r:id="rId14" w:history="1">
        <w:r w:rsidRPr="00E24E17">
          <w:rPr>
            <w:rStyle w:val="lrg15"/>
            <w:rFonts w:cstheme="minorHAnsi"/>
            <w:bCs/>
            <w:color w:val="004B91"/>
            <w:sz w:val="22"/>
            <w:szCs w:val="22"/>
          </w:rPr>
          <w:t>Tom Brown's School Days (Collins Classics)</w:t>
        </w:r>
      </w:hyperlink>
      <w:r w:rsidRPr="00E24E17">
        <w:rPr>
          <w:rFonts w:cstheme="minorHAnsi"/>
          <w:bCs/>
        </w:rPr>
        <w:t xml:space="preserve"> </w:t>
      </w:r>
      <w:r w:rsidR="00535211">
        <w:rPr>
          <w:rStyle w:val="med9"/>
          <w:rFonts w:cstheme="minorHAnsi"/>
          <w:bCs/>
          <w:sz w:val="22"/>
          <w:szCs w:val="22"/>
        </w:rPr>
        <w:t>(</w:t>
      </w:r>
      <w:bookmarkStart w:id="1" w:name="_GoBack"/>
      <w:bookmarkEnd w:id="1"/>
      <w:r w:rsidRPr="00E24E17">
        <w:rPr>
          <w:rStyle w:val="med9"/>
          <w:rFonts w:cstheme="minorHAnsi"/>
          <w:bCs/>
          <w:sz w:val="22"/>
          <w:szCs w:val="22"/>
        </w:rPr>
        <w:t>2013)</w:t>
      </w:r>
    </w:p>
    <w:p w:rsidR="00E24E17" w:rsidRDefault="00E24E17" w:rsidP="00E24E17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Holt, R. </w:t>
      </w:r>
      <w:r w:rsidRPr="00E24E1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Sport and the British: A Modern History (Oxford Studies in Social History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</w:p>
    <w:p w:rsidR="00E24E17" w:rsidRDefault="00E24E17" w:rsidP="00E24E17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24E1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Bale, J &amp; Christensen, M. Post-</w:t>
      </w:r>
      <w:proofErr w:type="spellStart"/>
      <w:r w:rsidRPr="00E24E1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Olympism</w:t>
      </w:r>
      <w:proofErr w:type="spellEnd"/>
      <w:proofErr w:type="gramStart"/>
      <w:r w:rsidRPr="00E24E1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?:</w:t>
      </w:r>
      <w:proofErr w:type="gramEnd"/>
      <w:r w:rsidRPr="00E24E1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Questioning Sport in the Twenty-first Century (Global Sport Cultures) </w:t>
      </w:r>
    </w:p>
    <w:p w:rsidR="00E24E17" w:rsidRPr="00E24E17" w:rsidRDefault="00E24E17" w:rsidP="00E24E17">
      <w:pPr>
        <w:rPr>
          <w:rStyle w:val="med9"/>
          <w:rFonts w:cstheme="minorHAnsi"/>
          <w:bCs/>
          <w:sz w:val="22"/>
          <w:szCs w:val="22"/>
        </w:rPr>
      </w:pPr>
      <w:r w:rsidRPr="00E24E17">
        <w:rPr>
          <w:rFonts w:cstheme="minorHAnsi"/>
          <w:bCs/>
        </w:rPr>
        <w:t xml:space="preserve">Jamieson, L &amp; Orr, T. </w:t>
      </w:r>
      <w:hyperlink r:id="rId15" w:history="1">
        <w:r w:rsidRPr="00E24E17">
          <w:rPr>
            <w:rStyle w:val="lrg15"/>
            <w:rFonts w:cstheme="minorHAnsi"/>
            <w:bCs/>
            <w:color w:val="004B91"/>
            <w:sz w:val="22"/>
            <w:szCs w:val="22"/>
          </w:rPr>
          <w:t>Sport and Violence: A Critical Examination of Sport: A Critical Examination of Sport Violence in the World</w:t>
        </w:r>
      </w:hyperlink>
      <w:r w:rsidRPr="00E24E17">
        <w:rPr>
          <w:rFonts w:cstheme="minorHAnsi"/>
          <w:bCs/>
        </w:rPr>
        <w:t xml:space="preserve"> </w:t>
      </w:r>
      <w:r w:rsidRPr="00E24E17">
        <w:rPr>
          <w:rStyle w:val="med9"/>
          <w:rFonts w:cstheme="minorHAnsi"/>
          <w:bCs/>
          <w:sz w:val="22"/>
          <w:szCs w:val="22"/>
        </w:rPr>
        <w:t>(2009)</w:t>
      </w:r>
    </w:p>
    <w:p w:rsidR="00E24E17" w:rsidRDefault="00E24E17" w:rsidP="00DD74E7">
      <w:pPr>
        <w:rPr>
          <w:rStyle w:val="med9"/>
          <w:rFonts w:cstheme="minorHAnsi"/>
          <w:b/>
          <w:bCs/>
          <w:sz w:val="22"/>
          <w:szCs w:val="22"/>
        </w:rPr>
      </w:pPr>
    </w:p>
    <w:p w:rsidR="00DD74E7" w:rsidRPr="00E24E17" w:rsidRDefault="00DD74E7" w:rsidP="00DD74E7">
      <w:pPr>
        <w:rPr>
          <w:rFonts w:cstheme="minorHAnsi"/>
          <w:vanish/>
        </w:rPr>
      </w:pPr>
      <w:r w:rsidRPr="00E24E17">
        <w:rPr>
          <w:rFonts w:cstheme="minorHAnsi"/>
          <w:b/>
          <w:bCs/>
          <w:vanish/>
          <w:color w:val="E47911"/>
        </w:rPr>
        <w:lastRenderedPageBreak/>
        <w:t>Daniel Coyle</w:t>
      </w:r>
      <w:r w:rsidRPr="00E24E17">
        <w:rPr>
          <w:rFonts w:cstheme="minorHAnsi"/>
          <w:vanish/>
        </w:rPr>
        <w:t xml:space="preserve"> </w:t>
      </w:r>
      <w:r w:rsidRPr="00E24E17">
        <w:rPr>
          <w:rStyle w:val="bylinepipe1"/>
          <w:rFonts w:cstheme="minorHAnsi"/>
          <w:vanish/>
        </w:rPr>
        <w:t>(Author)</w:t>
      </w:r>
      <w:r w:rsidRPr="00E24E17">
        <w:rPr>
          <w:rFonts w:cstheme="minorHAnsi"/>
          <w:vanish/>
        </w:rPr>
        <w:t xml:space="preserve"> </w:t>
      </w:r>
    </w:p>
    <w:p w:rsidR="00DD74E7" w:rsidRPr="00E24E17" w:rsidRDefault="00DD74E7" w:rsidP="00DD74E7">
      <w:pPr>
        <w:rPr>
          <w:rFonts w:cstheme="minorHAnsi"/>
          <w:vanish/>
        </w:rPr>
      </w:pPr>
      <w:r w:rsidRPr="00E24E17">
        <w:rPr>
          <w:rFonts w:cstheme="minorHAnsi"/>
          <w:b/>
          <w:bCs/>
          <w:vanish/>
          <w:color w:val="E47911"/>
        </w:rPr>
        <w:t>›</w:t>
      </w:r>
      <w:r w:rsidRPr="00E24E17">
        <w:rPr>
          <w:rFonts w:cstheme="minorHAnsi"/>
          <w:vanish/>
        </w:rPr>
        <w:t xml:space="preserve"> </w:t>
      </w:r>
      <w:hyperlink r:id="rId16" w:history="1">
        <w:r w:rsidRPr="00E24E17">
          <w:rPr>
            <w:rStyle w:val="Hyperlink"/>
            <w:rFonts w:cstheme="minorHAnsi"/>
            <w:vanish/>
          </w:rPr>
          <w:t>Visit Amazon's Daniel Coyle Page</w:t>
        </w:r>
      </w:hyperlink>
    </w:p>
    <w:p w:rsidR="00DD74E7" w:rsidRPr="00E24E17" w:rsidRDefault="00DD74E7" w:rsidP="00DD74E7">
      <w:pPr>
        <w:rPr>
          <w:rFonts w:cstheme="minorHAnsi"/>
          <w:vanish/>
        </w:rPr>
      </w:pPr>
      <w:r w:rsidRPr="00E24E17">
        <w:rPr>
          <w:rFonts w:cstheme="minorHAnsi"/>
          <w:vanish/>
        </w:rPr>
        <w:t>Find all the books, read about the author, and more.</w:t>
      </w:r>
    </w:p>
    <w:p w:rsidR="00DD74E7" w:rsidRPr="00E24E17" w:rsidRDefault="00DD74E7" w:rsidP="00DD74E7">
      <w:pPr>
        <w:rPr>
          <w:rFonts w:cstheme="minorHAnsi"/>
          <w:vanish/>
        </w:rPr>
      </w:pPr>
      <w:r w:rsidRPr="00E24E17">
        <w:rPr>
          <w:rFonts w:cstheme="minorHAnsi"/>
          <w:vanish/>
        </w:rPr>
        <w:t xml:space="preserve">See </w:t>
      </w:r>
      <w:hyperlink r:id="rId17" w:history="1">
        <w:r w:rsidRPr="00E24E17">
          <w:rPr>
            <w:rStyle w:val="Hyperlink"/>
            <w:rFonts w:cstheme="minorHAnsi"/>
            <w:vanish/>
          </w:rPr>
          <w:t>search results</w:t>
        </w:r>
      </w:hyperlink>
      <w:r w:rsidRPr="00E24E17">
        <w:rPr>
          <w:rFonts w:cstheme="minorHAnsi"/>
          <w:vanish/>
        </w:rPr>
        <w:t xml:space="preserve"> for this author name </w:t>
      </w:r>
    </w:p>
    <w:p w:rsidR="00DD74E7" w:rsidRPr="00E24E17" w:rsidRDefault="00DD74E7" w:rsidP="00DD74E7">
      <w:pPr>
        <w:rPr>
          <w:rFonts w:cstheme="minorHAnsi"/>
          <w:vanish/>
        </w:rPr>
      </w:pPr>
      <w:r w:rsidRPr="00E24E17">
        <w:rPr>
          <w:rFonts w:cstheme="minorHAnsi"/>
          <w:vanish/>
        </w:rPr>
        <w:t xml:space="preserve">Are you an Author? </w:t>
      </w:r>
      <w:hyperlink r:id="rId18" w:history="1">
        <w:r w:rsidRPr="00E24E17">
          <w:rPr>
            <w:rStyle w:val="Hyperlink"/>
            <w:rFonts w:cstheme="minorHAnsi"/>
            <w:vanish/>
          </w:rPr>
          <w:t>Learn about Author Central</w:t>
        </w:r>
      </w:hyperlink>
      <w:r w:rsidRPr="00E24E17">
        <w:rPr>
          <w:rFonts w:cstheme="minorHAnsi"/>
          <w:vanish/>
        </w:rPr>
        <w:t xml:space="preserve"> </w:t>
      </w:r>
    </w:p>
    <w:p w:rsidR="00DD74E7" w:rsidRPr="00E24E17" w:rsidRDefault="00DD74E7" w:rsidP="00DD74E7">
      <w:pPr>
        <w:spacing w:before="120" w:after="0" w:line="240" w:lineRule="auto"/>
        <w:rPr>
          <w:rFonts w:cstheme="minorHAnsi"/>
        </w:rPr>
      </w:pPr>
    </w:p>
    <w:p w:rsidR="00DD74E7" w:rsidRPr="008B40D5" w:rsidRDefault="00DD74E7" w:rsidP="00DD74E7">
      <w:pPr>
        <w:spacing w:before="120" w:after="0" w:line="240" w:lineRule="auto"/>
        <w:rPr>
          <w:b/>
        </w:rPr>
      </w:pPr>
      <w:r w:rsidRPr="008B40D5">
        <w:rPr>
          <w:b/>
        </w:rPr>
        <w:t>Websites</w:t>
      </w:r>
    </w:p>
    <w:p w:rsidR="00DD74E7" w:rsidRDefault="00DD74E7" w:rsidP="00DD74E7">
      <w:pPr>
        <w:spacing w:before="120" w:after="0" w:line="240" w:lineRule="auto"/>
      </w:pPr>
      <w:r>
        <w:t>AQA Website – Follow GCSE - PE - Key material – Question papers and mark schemes. Link below</w:t>
      </w:r>
    </w:p>
    <w:p w:rsidR="00DD74E7" w:rsidRDefault="00DD74E7" w:rsidP="00DD74E7">
      <w:pPr>
        <w:spacing w:before="120" w:after="0" w:line="240" w:lineRule="auto"/>
      </w:pPr>
      <w:r>
        <w:t>http://web.aqa.org.uk/qual/newgcses/science/current/pe_a_materials.php?id=03&amp;prev=03</w:t>
      </w:r>
    </w:p>
    <w:p w:rsidR="00DD74E7" w:rsidRDefault="00DD74E7" w:rsidP="00DD74E7">
      <w:pPr>
        <w:spacing w:before="120" w:after="0" w:line="240" w:lineRule="auto"/>
      </w:pPr>
      <w:r>
        <w:t>GCSE Revision site</w:t>
      </w:r>
    </w:p>
    <w:p w:rsidR="00DD74E7" w:rsidRDefault="00E24E17" w:rsidP="00DD74E7">
      <w:pPr>
        <w:spacing w:before="120" w:after="0" w:line="240" w:lineRule="auto"/>
      </w:pPr>
      <w:hyperlink r:id="rId19" w:history="1">
        <w:r w:rsidRPr="003160F9">
          <w:rPr>
            <w:rStyle w:val="Hyperlink"/>
          </w:rPr>
          <w:t>http://www.bbc.co.uk/schools/gcsebitesize/pe/</w:t>
        </w:r>
      </w:hyperlink>
    </w:p>
    <w:p w:rsidR="00E24E17" w:rsidRPr="00E24E17" w:rsidRDefault="00E24E17" w:rsidP="00DD74E7">
      <w:pPr>
        <w:spacing w:before="120" w:after="0" w:line="240" w:lineRule="auto"/>
        <w:rPr>
          <w:b/>
          <w:i/>
        </w:rPr>
      </w:pPr>
      <w:r w:rsidRPr="00E24E17">
        <w:rPr>
          <w:b/>
          <w:i/>
        </w:rPr>
        <w:t xml:space="preserve">Please also access the Gateway for a wide range of podcasts, links and presentations to help you with your studies. </w:t>
      </w:r>
    </w:p>
    <w:p w:rsidR="00DD74E7" w:rsidRPr="00DD74E7" w:rsidRDefault="00DD74E7" w:rsidP="00DD74E7">
      <w:pPr>
        <w:spacing w:before="120" w:after="0" w:line="240" w:lineRule="auto"/>
        <w:rPr>
          <w:b/>
          <w:u w:val="single"/>
        </w:rPr>
      </w:pPr>
      <w:r w:rsidRPr="00DD74E7">
        <w:rPr>
          <w:b/>
          <w:u w:val="single"/>
        </w:rPr>
        <w:t>Physiological areas</w:t>
      </w:r>
    </w:p>
    <w:p w:rsidR="00DD74E7" w:rsidRDefault="00DD74E7" w:rsidP="00DD74E7">
      <w:pPr>
        <w:spacing w:before="120" w:after="0" w:line="240" w:lineRule="auto"/>
      </w:pPr>
      <w:r>
        <w:t>www.pponline.co.uk</w:t>
      </w:r>
    </w:p>
    <w:p w:rsidR="00DD74E7" w:rsidRDefault="00DD74E7" w:rsidP="00DD74E7">
      <w:pPr>
        <w:spacing w:before="120" w:after="0" w:line="240" w:lineRule="auto"/>
      </w:pPr>
      <w:r>
        <w:t>www.brianmac.co.uk</w:t>
      </w:r>
    </w:p>
    <w:p w:rsidR="00DD74E7" w:rsidRDefault="00DD74E7" w:rsidP="00DD74E7">
      <w:pPr>
        <w:spacing w:before="120" w:after="0" w:line="240" w:lineRule="auto"/>
      </w:pPr>
      <w:r>
        <w:t>www.sport-fitness-advisor.com</w:t>
      </w:r>
    </w:p>
    <w:p w:rsidR="00DD74E7" w:rsidRDefault="00DD74E7" w:rsidP="00DD74E7">
      <w:pPr>
        <w:spacing w:before="120" w:after="0" w:line="240" w:lineRule="auto"/>
      </w:pPr>
      <w:r>
        <w:t>www.getbodysmart.com</w:t>
      </w:r>
    </w:p>
    <w:p w:rsidR="00DD74E7" w:rsidRDefault="00DD74E7" w:rsidP="00DD74E7">
      <w:pPr>
        <w:spacing w:before="120" w:after="0" w:line="240" w:lineRule="auto"/>
      </w:pPr>
      <w:hyperlink r:id="rId20" w:history="1">
        <w:r w:rsidRPr="00E15A71">
          <w:rPr>
            <w:rStyle w:val="Hyperlink"/>
          </w:rPr>
          <w:t>www.innerbody.com</w:t>
        </w:r>
      </w:hyperlink>
    </w:p>
    <w:p w:rsidR="00DD74E7" w:rsidRPr="00DD74E7" w:rsidRDefault="00DD74E7" w:rsidP="00DD74E7">
      <w:pPr>
        <w:spacing w:before="120" w:after="0" w:line="240" w:lineRule="auto"/>
        <w:rPr>
          <w:b/>
          <w:u w:val="single"/>
        </w:rPr>
      </w:pPr>
      <w:r w:rsidRPr="00DD74E7">
        <w:rPr>
          <w:b/>
          <w:u w:val="single"/>
        </w:rPr>
        <w:t>Opportunities for participation areas:</w:t>
      </w:r>
    </w:p>
    <w:p w:rsidR="00DD74E7" w:rsidRDefault="00DD74E7" w:rsidP="00DD74E7">
      <w:pPr>
        <w:spacing w:before="120" w:after="0" w:line="240" w:lineRule="auto"/>
      </w:pPr>
      <w:hyperlink r:id="rId21" w:history="1">
        <w:r w:rsidRPr="00E15A71">
          <w:rPr>
            <w:rStyle w:val="Hyperlink"/>
          </w:rPr>
          <w:t>www.sportengland.org</w:t>
        </w:r>
      </w:hyperlink>
    </w:p>
    <w:p w:rsidR="00DD74E7" w:rsidRDefault="00DD74E7" w:rsidP="00DD74E7">
      <w:pPr>
        <w:spacing w:before="120" w:after="0" w:line="240" w:lineRule="auto"/>
      </w:pPr>
      <w:hyperlink r:id="rId22" w:history="1">
        <w:r w:rsidRPr="00E15A71">
          <w:rPr>
            <w:rStyle w:val="Hyperlink"/>
          </w:rPr>
          <w:t>www.wsf.org</w:t>
        </w:r>
      </w:hyperlink>
    </w:p>
    <w:p w:rsidR="00DD74E7" w:rsidRDefault="00DD74E7" w:rsidP="00DD74E7">
      <w:pPr>
        <w:spacing w:before="120" w:after="0" w:line="240" w:lineRule="auto"/>
      </w:pPr>
      <w:hyperlink r:id="rId23" w:history="1">
        <w:r w:rsidRPr="00E15A71">
          <w:rPr>
            <w:rStyle w:val="Hyperlink"/>
          </w:rPr>
          <w:t>www.disabilitysport.org.uk</w:t>
        </w:r>
      </w:hyperlink>
    </w:p>
    <w:p w:rsidR="00DD74E7" w:rsidRDefault="00DD74E7" w:rsidP="00DD74E7">
      <w:pPr>
        <w:spacing w:before="120" w:after="0" w:line="240" w:lineRule="auto"/>
      </w:pPr>
      <w:hyperlink r:id="rId24" w:history="1">
        <w:r w:rsidRPr="00E15A71">
          <w:rPr>
            <w:rStyle w:val="Hyperlink"/>
          </w:rPr>
          <w:t>www.sportingequals.org.uk</w:t>
        </w:r>
      </w:hyperlink>
    </w:p>
    <w:p w:rsidR="00DD74E7" w:rsidRDefault="00DD74E7" w:rsidP="00DD74E7">
      <w:pPr>
        <w:spacing w:before="120" w:after="0" w:line="240" w:lineRule="auto"/>
      </w:pPr>
      <w:hyperlink r:id="rId25" w:history="1">
        <w:r w:rsidRPr="00E15A71">
          <w:rPr>
            <w:rStyle w:val="Hyperlink"/>
          </w:rPr>
          <w:t>www.youthsporttrust.org</w:t>
        </w:r>
      </w:hyperlink>
    </w:p>
    <w:p w:rsidR="00DD74E7" w:rsidRDefault="00DD74E7" w:rsidP="00DD74E7">
      <w:pPr>
        <w:spacing w:before="120" w:after="0" w:line="240" w:lineRule="auto"/>
      </w:pPr>
      <w:hyperlink r:id="rId26" w:history="1">
        <w:r w:rsidRPr="00E15A71">
          <w:rPr>
            <w:rStyle w:val="Hyperlink"/>
          </w:rPr>
          <w:t>www.thesportactionzone.org</w:t>
        </w:r>
      </w:hyperlink>
    </w:p>
    <w:p w:rsidR="00DD74E7" w:rsidRDefault="00DD74E7" w:rsidP="00DD74E7">
      <w:pPr>
        <w:spacing w:before="120" w:after="0" w:line="240" w:lineRule="auto"/>
      </w:pPr>
      <w:r>
        <w:t>www.nc.uk.net</w:t>
      </w:r>
    </w:p>
    <w:p w:rsidR="00DD74E7" w:rsidRDefault="00DD74E7" w:rsidP="00DD74E7">
      <w:pPr>
        <w:spacing w:before="120" w:after="0" w:line="240" w:lineRule="auto"/>
        <w:rPr>
          <w:sz w:val="28"/>
          <w:szCs w:val="28"/>
        </w:rPr>
      </w:pPr>
    </w:p>
    <w:p w:rsidR="00DD74E7" w:rsidRDefault="00DD74E7" w:rsidP="00DD74E7">
      <w:pPr>
        <w:spacing w:before="120" w:after="0" w:line="240" w:lineRule="auto"/>
        <w:rPr>
          <w:sz w:val="28"/>
          <w:szCs w:val="28"/>
        </w:rPr>
      </w:pPr>
    </w:p>
    <w:p w:rsidR="008B5419" w:rsidRDefault="008B5419"/>
    <w:sectPr w:rsidR="008B5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0173"/>
    <w:multiLevelType w:val="multilevel"/>
    <w:tmpl w:val="77B6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E7"/>
    <w:rsid w:val="00535211"/>
    <w:rsid w:val="0069398C"/>
    <w:rsid w:val="008B5419"/>
    <w:rsid w:val="00DD74E7"/>
    <w:rsid w:val="00E24E17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E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74E7"/>
    <w:rPr>
      <w:color w:val="0000FF" w:themeColor="hyperlink"/>
      <w:u w:val="single"/>
    </w:rPr>
  </w:style>
  <w:style w:type="character" w:customStyle="1" w:styleId="contributornametrigger">
    <w:name w:val="contributornametrigger"/>
    <w:basedOn w:val="DefaultParagraphFont"/>
    <w:rsid w:val="00DD74E7"/>
  </w:style>
  <w:style w:type="character" w:customStyle="1" w:styleId="bylinepipe1">
    <w:name w:val="bylinepipe1"/>
    <w:basedOn w:val="DefaultParagraphFont"/>
    <w:rsid w:val="00DD74E7"/>
    <w:rPr>
      <w:color w:val="666666"/>
    </w:rPr>
  </w:style>
  <w:style w:type="character" w:customStyle="1" w:styleId="lrg15">
    <w:name w:val="lrg15"/>
    <w:basedOn w:val="DefaultParagraphFont"/>
    <w:rsid w:val="00FF5DDF"/>
    <w:rPr>
      <w:sz w:val="36"/>
      <w:szCs w:val="36"/>
    </w:rPr>
  </w:style>
  <w:style w:type="character" w:customStyle="1" w:styleId="med9">
    <w:name w:val="med9"/>
    <w:basedOn w:val="DefaultParagraphFont"/>
    <w:rsid w:val="00FF5DDF"/>
    <w:rPr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D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lb-item-title2">
    <w:name w:val="hlb-item-title2"/>
    <w:basedOn w:val="DefaultParagraphFont"/>
    <w:rsid w:val="00693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E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74E7"/>
    <w:rPr>
      <w:color w:val="0000FF" w:themeColor="hyperlink"/>
      <w:u w:val="single"/>
    </w:rPr>
  </w:style>
  <w:style w:type="character" w:customStyle="1" w:styleId="contributornametrigger">
    <w:name w:val="contributornametrigger"/>
    <w:basedOn w:val="DefaultParagraphFont"/>
    <w:rsid w:val="00DD74E7"/>
  </w:style>
  <w:style w:type="character" w:customStyle="1" w:styleId="bylinepipe1">
    <w:name w:val="bylinepipe1"/>
    <w:basedOn w:val="DefaultParagraphFont"/>
    <w:rsid w:val="00DD74E7"/>
    <w:rPr>
      <w:color w:val="666666"/>
    </w:rPr>
  </w:style>
  <w:style w:type="character" w:customStyle="1" w:styleId="lrg15">
    <w:name w:val="lrg15"/>
    <w:basedOn w:val="DefaultParagraphFont"/>
    <w:rsid w:val="00FF5DDF"/>
    <w:rPr>
      <w:sz w:val="36"/>
      <w:szCs w:val="36"/>
    </w:rPr>
  </w:style>
  <w:style w:type="character" w:customStyle="1" w:styleId="med9">
    <w:name w:val="med9"/>
    <w:basedOn w:val="DefaultParagraphFont"/>
    <w:rsid w:val="00FF5DDF"/>
    <w:rPr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D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lb-item-title2">
    <w:name w:val="hlb-item-title2"/>
    <w:basedOn w:val="DefaultParagraphFont"/>
    <w:rsid w:val="00693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17402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13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91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5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2821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797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5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14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50004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427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7915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57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149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135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246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608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AQA-A2-PE-Student-Book/dp/0435499505/ref=sr_1_11?s=books&amp;ie=UTF8&amp;qid=1361183279&amp;sr=1-11" TargetMode="External"/><Relationship Id="rId13" Type="http://schemas.openxmlformats.org/officeDocument/2006/relationships/hyperlink" Target="http://www.amazon.co.uk/Lance-Landis-Inside-American-Controversy/dp/034549962X/ref=sr_1_6?s=books&amp;ie=UTF8&amp;qid=1361184592&amp;sr=1-6" TargetMode="External"/><Relationship Id="rId18" Type="http://schemas.openxmlformats.org/officeDocument/2006/relationships/hyperlink" Target="http://authorcentral.amazon.co.uk/ref=ntt_atc_dp_pel_1" TargetMode="External"/><Relationship Id="rId26" Type="http://schemas.openxmlformats.org/officeDocument/2006/relationships/hyperlink" Target="http://www.thesportactionzon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ortengland.org" TargetMode="External"/><Relationship Id="rId7" Type="http://schemas.openxmlformats.org/officeDocument/2006/relationships/hyperlink" Target="http://www.amazon.co.uk/AQA-Physical-Education-A2-Students/dp/1408500167/ref=sr_1_8?s=books&amp;ie=UTF8&amp;qid=1361183279&amp;sr=1-8" TargetMode="External"/><Relationship Id="rId12" Type="http://schemas.openxmlformats.org/officeDocument/2006/relationships/hyperlink" Target="http://www.amazon.co.uk/Run-Swim-Throw-Cheat-science/dp/0199581460/ref=lh_ni_t?ie=UTF8&amp;psc=1" TargetMode="External"/><Relationship Id="rId17" Type="http://schemas.openxmlformats.org/officeDocument/2006/relationships/hyperlink" Target="http://www.amazon.co.uk/-/e/B001IQWPIA/ref=ntt_athr_dp_sr_pop_1?_encoding=UTF8&amp;field-author=Daniel%20Coyle&amp;search-alias=books-uk&amp;sort=relevancerank" TargetMode="External"/><Relationship Id="rId25" Type="http://schemas.openxmlformats.org/officeDocument/2006/relationships/hyperlink" Target="http://www.youthsporttrus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.uk/Daniel-Coyle/e/B001IQWPIA/ref=ntt_athr_dp_pel_pop_1" TargetMode="External"/><Relationship Id="rId20" Type="http://schemas.openxmlformats.org/officeDocument/2006/relationships/hyperlink" Target="http://www.innerbody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azon.co.uk/AQA-AS-PE-Student-Book/dp/0435499483/ref=sr_1_3?s=books&amp;ie=UTF8&amp;qid=1361183279&amp;sr=1-3" TargetMode="External"/><Relationship Id="rId11" Type="http://schemas.openxmlformats.org/officeDocument/2006/relationships/hyperlink" Target="http://www.amazon.co.uk/A2-Revise-AQA-Dennis-Roscoe/dp/190142457X/ref=sr_1_7?s=books&amp;ie=UTF8&amp;qid=1361183279&amp;sr=1-7" TargetMode="External"/><Relationship Id="rId24" Type="http://schemas.openxmlformats.org/officeDocument/2006/relationships/hyperlink" Target="http://www.sportingequal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.uk/Sport-Violence-Critical-Examination-World/dp/0750684054/ref=sr_1_1?s=books&amp;ie=UTF8&amp;qid=1361185038&amp;sr=1-1" TargetMode="External"/><Relationship Id="rId23" Type="http://schemas.openxmlformats.org/officeDocument/2006/relationships/hyperlink" Target="http://www.disabilitysport.org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mazon.co.uk/AS-Revise-PE-AQA-Education/dp/1901424820/ref=sr_1_6?s=books&amp;ie=UTF8&amp;qid=1361183279&amp;sr=1-6" TargetMode="External"/><Relationship Id="rId19" Type="http://schemas.openxmlformats.org/officeDocument/2006/relationships/hyperlink" Target="http://www.bbc.co.uk/schools/gcsebitesize/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.uk/AQA-Physical-Education-Unit-Contemporary/dp/0340947861/ref=sr_1_20?s=books&amp;ie=UTF8&amp;qid=1361184178&amp;sr=1-20" TargetMode="External"/><Relationship Id="rId14" Type="http://schemas.openxmlformats.org/officeDocument/2006/relationships/hyperlink" Target="http://www.amazon.co.uk/Browns-School-Collins-Classics-ebook/dp/B0095CWDQI/ref=sr_1_4?s=books&amp;ie=UTF8&amp;qid=1361184725&amp;sr=1-4" TargetMode="External"/><Relationship Id="rId22" Type="http://schemas.openxmlformats.org/officeDocument/2006/relationships/hyperlink" Target="http://www.wsf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1</cp:revision>
  <dcterms:created xsi:type="dcterms:W3CDTF">2013-02-18T10:18:00Z</dcterms:created>
  <dcterms:modified xsi:type="dcterms:W3CDTF">2013-02-18T11:01:00Z</dcterms:modified>
</cp:coreProperties>
</file>